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1835"/>
        <w:gridCol w:w="3765"/>
      </w:tblGrid>
      <w:tr w14:paraId="0E0BC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696" w:type="dxa"/>
            <w:vMerge w:val="restart"/>
          </w:tcPr>
          <w:p w14:paraId="05190637"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drawing>
                <wp:inline distT="0" distB="0" distL="114300" distR="114300">
                  <wp:extent cx="1574800" cy="2362200"/>
                  <wp:effectExtent l="0" t="0" r="0" b="0"/>
                  <wp:docPr id="1" name="图片 1" descr="李艳琴标准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艳琴标准照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0" w:type="dxa"/>
            <w:gridSpan w:val="2"/>
            <w:vAlign w:val="center"/>
          </w:tcPr>
          <w:p w14:paraId="3F7AB166"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李艳琴</w:t>
            </w:r>
          </w:p>
        </w:tc>
      </w:tr>
      <w:tr w14:paraId="34C27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96" w:type="dxa"/>
            <w:vMerge w:val="continue"/>
          </w:tcPr>
          <w:p w14:paraId="4BE30B31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5C48FC36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系别/教研室</w:t>
            </w:r>
          </w:p>
        </w:tc>
        <w:tc>
          <w:tcPr>
            <w:tcW w:w="3765" w:type="dxa"/>
            <w:vAlign w:val="center"/>
          </w:tcPr>
          <w:p w14:paraId="02D2B9D6">
            <w:pPr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中国语言文学教研室</w:t>
            </w:r>
          </w:p>
        </w:tc>
      </w:tr>
      <w:tr w14:paraId="45B93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96" w:type="dxa"/>
            <w:vMerge w:val="continue"/>
          </w:tcPr>
          <w:p w14:paraId="332CCDCF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1A180193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3765" w:type="dxa"/>
            <w:vAlign w:val="center"/>
          </w:tcPr>
          <w:p w14:paraId="0A73FCCB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副教授</w:t>
            </w:r>
          </w:p>
        </w:tc>
      </w:tr>
      <w:tr w14:paraId="7D5B8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696" w:type="dxa"/>
            <w:vMerge w:val="continue"/>
          </w:tcPr>
          <w:p w14:paraId="091517FE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093443A1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研究领域</w:t>
            </w:r>
          </w:p>
        </w:tc>
        <w:tc>
          <w:tcPr>
            <w:tcW w:w="3765" w:type="dxa"/>
            <w:vAlign w:val="center"/>
          </w:tcPr>
          <w:p w14:paraId="04879592">
            <w:pPr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古代汉语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禅宗语言</w:t>
            </w:r>
          </w:p>
        </w:tc>
      </w:tr>
      <w:tr w14:paraId="34976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696" w:type="dxa"/>
            <w:vMerge w:val="continue"/>
          </w:tcPr>
          <w:p w14:paraId="1E3A3389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6B8A3049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765" w:type="dxa"/>
            <w:vAlign w:val="center"/>
          </w:tcPr>
          <w:p w14:paraId="04A998E3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495476809@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qq.com</w:t>
            </w:r>
          </w:p>
        </w:tc>
      </w:tr>
    </w:tbl>
    <w:p w14:paraId="058211FD">
      <w:pPr>
        <w:rPr>
          <w:rFonts w:ascii="仿宋" w:hAnsi="仿宋" w:eastAsia="仿宋"/>
        </w:rPr>
      </w:pPr>
    </w:p>
    <w:p w14:paraId="03911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工作经历</w:t>
      </w:r>
    </w:p>
    <w:p w14:paraId="73DC8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-至今：皖西学院文化与传媒学院 副教授</w:t>
      </w:r>
    </w:p>
    <w:p w14:paraId="55B06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教育学习</w:t>
      </w:r>
    </w:p>
    <w:p w14:paraId="67CB5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</w:rPr>
        <w:t>.0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-20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四川</w:t>
      </w:r>
      <w:r>
        <w:rPr>
          <w:rFonts w:hint="eastAsia" w:ascii="宋体" w:hAnsi="宋体" w:eastAsia="宋体" w:cs="宋体"/>
          <w:sz w:val="24"/>
          <w:szCs w:val="24"/>
        </w:rPr>
        <w:t>大学文学与新闻学院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汉语言文字学</w:t>
      </w:r>
      <w:r>
        <w:rPr>
          <w:rFonts w:hint="eastAsia" w:ascii="宋体" w:hAnsi="宋体" w:eastAsia="宋体" w:cs="宋体"/>
          <w:sz w:val="24"/>
          <w:szCs w:val="24"/>
        </w:rPr>
        <w:t>博士</w:t>
      </w:r>
    </w:p>
    <w:p w14:paraId="2C7D2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  <w:szCs w:val="24"/>
        </w:rPr>
        <w:t>.0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-20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</w:rPr>
        <w:t>.06：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四川</w:t>
      </w:r>
      <w:r>
        <w:rPr>
          <w:rFonts w:hint="eastAsia" w:ascii="宋体" w:hAnsi="宋体" w:eastAsia="宋体" w:cs="宋体"/>
          <w:sz w:val="24"/>
          <w:szCs w:val="24"/>
        </w:rPr>
        <w:t>大学文学与新闻学院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汉语言文字学</w:t>
      </w:r>
      <w:r>
        <w:rPr>
          <w:rFonts w:hint="eastAsia" w:ascii="宋体" w:hAnsi="宋体" w:eastAsia="宋体" w:cs="宋体"/>
          <w:sz w:val="24"/>
          <w:szCs w:val="24"/>
        </w:rPr>
        <w:t>硕士</w:t>
      </w:r>
    </w:p>
    <w:p w14:paraId="2AE0E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讲授课程</w:t>
      </w:r>
    </w:p>
    <w:p w14:paraId="04335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古代汉语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汉语史</w:t>
      </w:r>
    </w:p>
    <w:p w14:paraId="553D2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科研项目</w:t>
      </w:r>
    </w:p>
    <w:p w14:paraId="5577C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主持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国家社科一般项目1项、教育部青年项目1项、四川省哲学社会科学重点项目1项、四川省哲学社会科学一般项目1项、</w:t>
      </w:r>
      <w:r>
        <w:rPr>
          <w:rFonts w:hint="eastAsia" w:ascii="宋体" w:hAnsi="宋体" w:eastAsia="宋体" w:cs="宋体"/>
          <w:sz w:val="24"/>
          <w:szCs w:val="24"/>
        </w:rPr>
        <w:t>皖西学院高层次人才科研启动费资助项目1项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参与国家社科基金项目1项。</w:t>
      </w:r>
    </w:p>
    <w:p w14:paraId="7C9A4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学术成果</w:t>
      </w:r>
    </w:p>
    <w:p w14:paraId="02C1F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在《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宗教学研究</w:t>
      </w:r>
      <w:r>
        <w:rPr>
          <w:rFonts w:hint="eastAsia" w:ascii="宋体" w:hAnsi="宋体" w:eastAsia="宋体" w:cs="宋体"/>
          <w:sz w:val="24"/>
          <w:szCs w:val="24"/>
        </w:rPr>
        <w:t>》《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暨南学报</w:t>
      </w:r>
      <w:r>
        <w:rPr>
          <w:rFonts w:hint="eastAsia" w:ascii="宋体" w:hAnsi="宋体" w:eastAsia="宋体" w:cs="宋体"/>
          <w:sz w:val="24"/>
          <w:szCs w:val="24"/>
        </w:rPr>
        <w:t>》《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红楼梦学刊</w:t>
      </w:r>
      <w:r>
        <w:rPr>
          <w:rFonts w:hint="eastAsia" w:ascii="宋体" w:hAnsi="宋体" w:eastAsia="宋体" w:cs="宋体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东亚文献研究（韩）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>等刊物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sz w:val="24"/>
          <w:szCs w:val="24"/>
        </w:rPr>
        <w:t>发表论文多篇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出版学术专著2部。</w:t>
      </w:r>
    </w:p>
    <w:p w14:paraId="14956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联系方式</w:t>
      </w:r>
      <w:r>
        <w:rPr>
          <w:rFonts w:hint="eastAsia" w:ascii="宋体" w:hAnsi="宋体" w:eastAsia="宋体" w:cs="宋体"/>
          <w:sz w:val="24"/>
          <w:szCs w:val="24"/>
        </w:rPr>
        <w:t>:</w:t>
      </w:r>
    </w:p>
    <w:p w14:paraId="3CC10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TEL：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18281596906</w:t>
      </w:r>
    </w:p>
    <w:p w14:paraId="3EB7D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Email：495476809@qq.com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zMDAzNzU3ODI2NzlmN2VlMWQwMDlkMDM1Y2NkNjUifQ=="/>
  </w:docVars>
  <w:rsids>
    <w:rsidRoot w:val="006F20E0"/>
    <w:rsid w:val="000B5D4F"/>
    <w:rsid w:val="001408DE"/>
    <w:rsid w:val="00183942"/>
    <w:rsid w:val="001A138A"/>
    <w:rsid w:val="003114B1"/>
    <w:rsid w:val="00340C4A"/>
    <w:rsid w:val="00470B65"/>
    <w:rsid w:val="00477CCB"/>
    <w:rsid w:val="0063505B"/>
    <w:rsid w:val="006A73F6"/>
    <w:rsid w:val="006F20E0"/>
    <w:rsid w:val="006F45C2"/>
    <w:rsid w:val="0082515C"/>
    <w:rsid w:val="00875EB6"/>
    <w:rsid w:val="00A57801"/>
    <w:rsid w:val="00AE5A28"/>
    <w:rsid w:val="00B97BE1"/>
    <w:rsid w:val="00D96F61"/>
    <w:rsid w:val="00DB724A"/>
    <w:rsid w:val="00DB7A15"/>
    <w:rsid w:val="00E93289"/>
    <w:rsid w:val="00EB13FC"/>
    <w:rsid w:val="084123F3"/>
    <w:rsid w:val="2D75432F"/>
    <w:rsid w:val="442B5DF7"/>
    <w:rsid w:val="4B9933E9"/>
    <w:rsid w:val="69B1233A"/>
    <w:rsid w:val="6A1F2AA5"/>
    <w:rsid w:val="7BA451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14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黑体"/>
      <w:bCs/>
      <w:sz w:val="28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</w:rPr>
  </w:style>
  <w:style w:type="character" w:customStyle="1" w:styleId="12">
    <w:name w:val="标题 1 字符"/>
    <w:basedOn w:val="10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3">
    <w:name w:val="标题 2 字符"/>
    <w:basedOn w:val="10"/>
    <w:link w:val="3"/>
    <w:qFormat/>
    <w:uiPriority w:val="9"/>
    <w:rPr>
      <w:rFonts w:eastAsia="黑体" w:asciiTheme="majorHAnsi" w:hAnsiTheme="majorHAnsi" w:cstheme="majorBidi"/>
      <w:bCs/>
      <w:sz w:val="30"/>
      <w:szCs w:val="32"/>
    </w:rPr>
  </w:style>
  <w:style w:type="character" w:customStyle="1" w:styleId="14">
    <w:name w:val="标题 3 字符"/>
    <w:basedOn w:val="10"/>
    <w:link w:val="4"/>
    <w:autoRedefine/>
    <w:qFormat/>
    <w:uiPriority w:val="9"/>
    <w:rPr>
      <w:rFonts w:eastAsia="黑体"/>
      <w:bCs/>
      <w:sz w:val="28"/>
      <w:szCs w:val="32"/>
    </w:rPr>
  </w:style>
  <w:style w:type="character" w:customStyle="1" w:styleId="15">
    <w:name w:val="批注框文本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8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364</Characters>
  <Lines>3</Lines>
  <Paragraphs>1</Paragraphs>
  <TotalTime>10</TotalTime>
  <ScaleCrop>false</ScaleCrop>
  <LinksUpToDate>false</LinksUpToDate>
  <CharactersWithSpaces>367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2024-05-26T23:45:00Z</dcterms:created>
  <dc:creator>魏 笑</dc:creator>
  <cp:lastModifiedBy>刘明珍</cp:lastModifiedBy>
  <cp:lastPrinted>2024-06-20T09:51:00Z</cp:lastPrinted>
  <dcterms:modified xsi:type="dcterms:W3CDTF">2024-09-27T02:47:11Z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EF3D2D600BFB491A949CABD9D9899DCF_12</vt:lpwstr>
  </property>
</Properties>
</file>